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71B1" w14:textId="77777777" w:rsidR="00396BED" w:rsidRPr="00624040" w:rsidRDefault="001C1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bookmarkStart w:id="0" w:name="_gjdgxs" w:colFirst="0" w:colLast="0"/>
      <w:bookmarkEnd w:id="0"/>
      <w:r w:rsidRPr="00624040">
        <w:rPr>
          <w:rFonts w:ascii="Cambria" w:eastAsia="Cambria" w:hAnsi="Cambria" w:cs="Cambria"/>
          <w:b/>
          <w:color w:val="000000"/>
          <w:sz w:val="36"/>
          <w:szCs w:val="36"/>
        </w:rPr>
        <w:t>TECHNICKÉ PODMÍNKY</w:t>
      </w:r>
    </w:p>
    <w:p w14:paraId="300E7861" w14:textId="77777777" w:rsidR="00396BED" w:rsidRPr="00624040" w:rsidRDefault="001C1F78">
      <w:pPr>
        <w:jc w:val="center"/>
        <w:rPr>
          <w:rFonts w:ascii="Cambria" w:eastAsia="Cambria" w:hAnsi="Cambria" w:cs="Cambria"/>
          <w:b/>
          <w:sz w:val="28"/>
          <w:szCs w:val="28"/>
        </w:rPr>
      </w:pPr>
      <w:r w:rsidRPr="00624040">
        <w:rPr>
          <w:rFonts w:ascii="Cambria" w:eastAsia="Cambria" w:hAnsi="Cambria" w:cs="Cambria"/>
          <w:b/>
          <w:sz w:val="28"/>
          <w:szCs w:val="28"/>
        </w:rPr>
        <w:t>na veřejnou zakázku s názvem:</w:t>
      </w:r>
    </w:p>
    <w:p w14:paraId="362CFC5A" w14:textId="77777777" w:rsidR="00396BED" w:rsidRPr="00624040" w:rsidRDefault="00396BED">
      <w:pPr>
        <w:pBdr>
          <w:bottom w:val="single" w:sz="12" w:space="1" w:color="000000"/>
        </w:pBdr>
        <w:spacing w:before="120"/>
        <w:jc w:val="center"/>
        <w:rPr>
          <w:rFonts w:ascii="Cambria" w:eastAsia="Cambria" w:hAnsi="Cambria" w:cs="Cambria"/>
          <w:sz w:val="28"/>
          <w:szCs w:val="28"/>
        </w:rPr>
      </w:pPr>
    </w:p>
    <w:p w14:paraId="76D9DDBC" w14:textId="77777777" w:rsidR="00396BED" w:rsidRPr="00624040" w:rsidRDefault="00396BED">
      <w:pPr>
        <w:rPr>
          <w:rFonts w:ascii="Cambria" w:eastAsia="Cambria" w:hAnsi="Cambria" w:cs="Cambria"/>
          <w:b/>
          <w:sz w:val="28"/>
          <w:szCs w:val="28"/>
        </w:rPr>
      </w:pPr>
    </w:p>
    <w:p w14:paraId="53AC191F" w14:textId="6392B755" w:rsidR="00C13EF2" w:rsidRDefault="00C13EF2" w:rsidP="00C13EF2">
      <w:pPr>
        <w:tabs>
          <w:tab w:val="left" w:pos="1134"/>
        </w:tabs>
        <w:jc w:val="center"/>
        <w:rPr>
          <w:rFonts w:eastAsia="Cambria"/>
          <w:b/>
          <w:sz w:val="28"/>
          <w:szCs w:val="28"/>
        </w:rPr>
      </w:pPr>
      <w:r w:rsidRPr="001F26AD">
        <w:rPr>
          <w:rFonts w:eastAsia="Cambria"/>
          <w:b/>
          <w:sz w:val="28"/>
          <w:szCs w:val="28"/>
        </w:rPr>
        <w:t>„</w:t>
      </w:r>
      <w:bookmarkStart w:id="1" w:name="30j0zll" w:colFirst="0" w:colLast="0"/>
      <w:bookmarkEnd w:id="1"/>
      <w:r w:rsidRPr="001F26AD">
        <w:rPr>
          <w:rFonts w:eastAsia="Cambria"/>
          <w:b/>
          <w:sz w:val="28"/>
          <w:szCs w:val="28"/>
        </w:rPr>
        <w:t>Re</w:t>
      </w:r>
      <w:r w:rsidR="00657C41">
        <w:rPr>
          <w:rFonts w:eastAsia="Cambria"/>
          <w:b/>
          <w:sz w:val="28"/>
          <w:szCs w:val="28"/>
        </w:rPr>
        <w:t xml:space="preserve">konstrukce </w:t>
      </w:r>
      <w:r w:rsidR="00BA1731">
        <w:rPr>
          <w:rFonts w:eastAsia="Cambria"/>
          <w:b/>
          <w:sz w:val="28"/>
          <w:szCs w:val="28"/>
        </w:rPr>
        <w:t xml:space="preserve">veřejného osvětlení ve městě </w:t>
      </w:r>
      <w:r w:rsidR="00421B1C">
        <w:rPr>
          <w:rFonts w:eastAsia="Cambria"/>
          <w:b/>
          <w:sz w:val="28"/>
          <w:szCs w:val="28"/>
        </w:rPr>
        <w:t>Český Dub</w:t>
      </w:r>
      <w:r>
        <w:rPr>
          <w:rFonts w:eastAsia="Cambria"/>
          <w:b/>
          <w:sz w:val="28"/>
          <w:szCs w:val="28"/>
        </w:rPr>
        <w:t>“</w:t>
      </w:r>
    </w:p>
    <w:p w14:paraId="741B285B" w14:textId="77777777" w:rsidR="00C13EF2" w:rsidRPr="001F26AD" w:rsidRDefault="00C13EF2" w:rsidP="00C13EF2">
      <w:pPr>
        <w:tabs>
          <w:tab w:val="left" w:pos="1134"/>
        </w:tabs>
        <w:jc w:val="center"/>
        <w:rPr>
          <w:rFonts w:eastAsia="Cambria"/>
          <w:b/>
          <w:sz w:val="22"/>
          <w:szCs w:val="22"/>
        </w:rPr>
      </w:pPr>
    </w:p>
    <w:p w14:paraId="0C4C9B13" w14:textId="77777777" w:rsidR="00C13EF2" w:rsidRPr="001F26AD" w:rsidRDefault="00C13EF2" w:rsidP="00C13EF2">
      <w:pPr>
        <w:spacing w:after="120"/>
        <w:jc w:val="both"/>
        <w:rPr>
          <w:rFonts w:eastAsia="Cambria"/>
          <w:sz w:val="22"/>
          <w:szCs w:val="22"/>
        </w:rPr>
      </w:pPr>
      <w:bookmarkStart w:id="2" w:name="_1fob9te" w:colFirst="0" w:colLast="0"/>
      <w:bookmarkEnd w:id="2"/>
      <w:r w:rsidRPr="001F26AD">
        <w:rPr>
          <w:rFonts w:eastAsia="Cambria"/>
          <w:sz w:val="22"/>
          <w:szCs w:val="22"/>
        </w:rPr>
        <w:t>Zadavatel určuje účastníkům speciální technické podmínky pro předmět veřejné zakázky.</w:t>
      </w:r>
    </w:p>
    <w:p w14:paraId="71E5CF16" w14:textId="77777777" w:rsidR="00C13EF2" w:rsidRPr="001F26AD" w:rsidRDefault="00C13EF2" w:rsidP="00C13EF2">
      <w:pPr>
        <w:spacing w:after="120"/>
        <w:jc w:val="both"/>
        <w:rPr>
          <w:rFonts w:eastAsia="Cambria"/>
          <w:sz w:val="22"/>
          <w:szCs w:val="22"/>
        </w:rPr>
      </w:pPr>
      <w:r w:rsidRPr="001F26AD">
        <w:rPr>
          <w:rFonts w:eastAsia="Cambria"/>
          <w:sz w:val="22"/>
          <w:szCs w:val="22"/>
        </w:rPr>
        <w:t xml:space="preserve">Zadavatel technickými podmínkami vymezuje charakteristiku poptávaného předmětu plnění, tj. </w:t>
      </w:r>
      <w:r w:rsidRPr="001F26AD">
        <w:rPr>
          <w:rFonts w:eastAsia="Cambria"/>
          <w:b/>
          <w:sz w:val="22"/>
          <w:szCs w:val="22"/>
        </w:rPr>
        <w:t>minimální</w:t>
      </w:r>
      <w:r w:rsidRPr="001F26AD">
        <w:rPr>
          <w:rFonts w:eastAsia="Cambria"/>
          <w:sz w:val="22"/>
          <w:szCs w:val="22"/>
        </w:rPr>
        <w:t xml:space="preserve"> technické parametry, které musí splňovat nabízený předmět plnění dodavatelů. V případě, že dodavatel nabídne předmět plnění, který nebude splňovat kteroukoliv z technických podmínek, bude vyloučen z výběrového řízení z důvodu nesplnění zadávacích podmínek.</w:t>
      </w:r>
    </w:p>
    <w:p w14:paraId="56678FEF" w14:textId="77777777" w:rsidR="00FA3A8A" w:rsidRDefault="00FA3A8A" w:rsidP="00C13EF2">
      <w:pPr>
        <w:jc w:val="both"/>
        <w:rPr>
          <w:rFonts w:eastAsia="Cambria"/>
          <w:sz w:val="22"/>
          <w:szCs w:val="22"/>
        </w:rPr>
      </w:pPr>
    </w:p>
    <w:p w14:paraId="18467F1F" w14:textId="54AAF64A" w:rsidR="00C13EF2" w:rsidRPr="00FA3A8A" w:rsidRDefault="00FA3A8A" w:rsidP="00C13EF2">
      <w:pPr>
        <w:jc w:val="both"/>
        <w:rPr>
          <w:rFonts w:eastAsia="Cambria"/>
          <w:b/>
          <w:bCs/>
          <w:sz w:val="22"/>
          <w:szCs w:val="22"/>
        </w:rPr>
      </w:pPr>
      <w:r w:rsidRPr="00FA3A8A">
        <w:rPr>
          <w:rFonts w:eastAsia="Cambria"/>
          <w:b/>
          <w:bCs/>
          <w:sz w:val="22"/>
          <w:szCs w:val="22"/>
        </w:rPr>
        <w:t xml:space="preserve">Svítidlo </w:t>
      </w:r>
      <w:r w:rsidRPr="007F1739">
        <w:rPr>
          <w:rFonts w:eastAsia="Cambria"/>
          <w:b/>
          <w:bCs/>
          <w:sz w:val="22"/>
          <w:szCs w:val="22"/>
        </w:rPr>
        <w:t>typu A</w:t>
      </w:r>
      <w:r w:rsidR="002701BF" w:rsidRPr="007F1739">
        <w:rPr>
          <w:rFonts w:eastAsia="Cambria"/>
          <w:b/>
          <w:bCs/>
          <w:sz w:val="22"/>
          <w:szCs w:val="22"/>
        </w:rPr>
        <w:t xml:space="preserve"> </w:t>
      </w:r>
    </w:p>
    <w:p w14:paraId="52459510" w14:textId="77777777" w:rsidR="00FA3A8A" w:rsidRPr="001F26AD" w:rsidRDefault="00FA3A8A" w:rsidP="00C13EF2">
      <w:pPr>
        <w:jc w:val="both"/>
        <w:rPr>
          <w:rFonts w:eastAsia="Cambria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4812"/>
        <w:gridCol w:w="2835"/>
      </w:tblGrid>
      <w:tr w:rsidR="00C13EF2" w:rsidRPr="001F26AD" w14:paraId="7E470D8D" w14:textId="77777777" w:rsidTr="0016046F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931D" w14:textId="77777777" w:rsidR="00C13EF2" w:rsidRPr="001F26AD" w:rsidRDefault="00C13EF2" w:rsidP="001604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6AD">
              <w:rPr>
                <w:b/>
                <w:bCs/>
                <w:color w:val="000000"/>
                <w:sz w:val="22"/>
                <w:szCs w:val="22"/>
              </w:rPr>
              <w:t>Označení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AAFB" w14:textId="77777777" w:rsidR="00C13EF2" w:rsidRPr="001F26AD" w:rsidRDefault="00C13EF2" w:rsidP="001604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6AD">
              <w:rPr>
                <w:b/>
                <w:bCs/>
                <w:color w:val="000000"/>
                <w:sz w:val="22"/>
                <w:szCs w:val="22"/>
              </w:rPr>
              <w:t>Parametr nebo vlastnost dle požadavků zadavatele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B27" w14:textId="03711707" w:rsidR="00C13EF2" w:rsidRPr="001F26AD" w:rsidRDefault="00C13EF2" w:rsidP="001604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6AD">
              <w:rPr>
                <w:b/>
                <w:bCs/>
                <w:color w:val="000000"/>
                <w:sz w:val="22"/>
                <w:szCs w:val="22"/>
              </w:rPr>
              <w:t>Požadavek na silniční svítidlo</w:t>
            </w:r>
          </w:p>
        </w:tc>
      </w:tr>
      <w:tr w:rsidR="00C13EF2" w:rsidRPr="001F26AD" w14:paraId="601DD0CF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DA21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9DC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Konstrukční materiál hliník nebo jeho slitina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15BDC3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790DA7AD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6F69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03A9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Mechanická odolnost svítidla IK09 (včetně skla)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DC2F40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IK09</w:t>
            </w:r>
          </w:p>
        </w:tc>
      </w:tr>
      <w:tr w:rsidR="00C13EF2" w:rsidRPr="001F26AD" w14:paraId="5C310D31" w14:textId="77777777" w:rsidTr="0016046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9AC0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7D0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Distribuce světelného toku pomocí optické čočky na každém jednotlivém LED čipu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C04C04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7ED16998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058A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8D2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Světelný zdroj, svítidlo nemá COB čip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8D5A63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66435C08" w14:textId="77777777" w:rsidTr="0016046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E00F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265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Optický zdroj svítidla lze osadit minimálně 10 druhy různých optik pro efektivní osvětlování daného prostoru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7D6975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10D93B89" w14:textId="77777777" w:rsidTr="0016046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9764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BFA1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Možnost osazení svítidla systémem, který omezuje vyzařování světla směrem za svítidlo (backlight)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2E5755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7BF52340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C092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9E06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ULOR (maximální hodnota) 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F7FEC2" w14:textId="3B110D91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0</w:t>
            </w:r>
            <w:r w:rsidR="001F5C3D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C13EF2" w:rsidRPr="001F26AD" w14:paraId="3F5E4A8D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5919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B786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 xml:space="preserve">Teplota chromatičnosti (Tcp)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21664B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2700 K</w:t>
            </w:r>
          </w:p>
        </w:tc>
      </w:tr>
      <w:tr w:rsidR="00C13EF2" w:rsidRPr="001F26AD" w14:paraId="704D645B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CE14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A5A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Možnost nastavení regulačních diagramů výkonu v závislosti na denní době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72344E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14F790FE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6F6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79A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Svitidlo umožňuje funkci CLO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D05FCA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27E60F3D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141F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DC7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Třída ochrany I nebo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2AE028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I, II</w:t>
            </w:r>
          </w:p>
        </w:tc>
      </w:tr>
      <w:tr w:rsidR="00C13EF2" w:rsidRPr="001F26AD" w14:paraId="4068AFAE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D2F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C7E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Stupeň krytí IP 66 (optická i elektrická část)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5B8E23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IP66</w:t>
            </w:r>
          </w:p>
        </w:tc>
      </w:tr>
      <w:tr w:rsidR="00C13EF2" w:rsidRPr="001F26AD" w14:paraId="2032912A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6D52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A4BA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Difuzor svítidla z tvrzeného skla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1A476B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11F7D2B3" w14:textId="77777777" w:rsidTr="0016046F">
        <w:trPr>
          <w:trHeight w:val="5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C210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66F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Náklon svítidla při montáži na výložníku/na dříku stožáru v rozsahu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4F72E6" w14:textId="75F450A1" w:rsidR="00C13EF2" w:rsidRPr="001F5C3D" w:rsidRDefault="00C13EF2" w:rsidP="0016046F">
            <w:pPr>
              <w:rPr>
                <w:color w:val="000000"/>
                <w:sz w:val="20"/>
                <w:szCs w:val="20"/>
              </w:rPr>
            </w:pPr>
            <w:r w:rsidRPr="001F5C3D">
              <w:rPr>
                <w:color w:val="000000"/>
                <w:sz w:val="20"/>
                <w:szCs w:val="20"/>
              </w:rPr>
              <w:t xml:space="preserve">montáž na výložník: </w:t>
            </w:r>
            <w:r w:rsidR="00B03943" w:rsidRPr="001F5C3D">
              <w:rPr>
                <w:color w:val="000000"/>
                <w:sz w:val="20"/>
                <w:szCs w:val="20"/>
              </w:rPr>
              <w:t>+30</w:t>
            </w:r>
            <w:r w:rsidRPr="001F5C3D">
              <w:rPr>
                <w:color w:val="000000"/>
                <w:sz w:val="20"/>
                <w:szCs w:val="20"/>
              </w:rPr>
              <w:t>° až -1</w:t>
            </w:r>
            <w:r w:rsidR="00B03943" w:rsidRPr="001F5C3D">
              <w:rPr>
                <w:color w:val="000000"/>
                <w:sz w:val="20"/>
                <w:szCs w:val="20"/>
              </w:rPr>
              <w:t>00</w:t>
            </w:r>
            <w:r w:rsidRPr="001F5C3D">
              <w:rPr>
                <w:color w:val="000000"/>
                <w:sz w:val="20"/>
                <w:szCs w:val="20"/>
              </w:rPr>
              <w:t xml:space="preserve">° po 5° krocích, montáž na sloup: </w:t>
            </w:r>
            <w:r w:rsidR="00AB6189" w:rsidRPr="001F5C3D">
              <w:rPr>
                <w:color w:val="000000"/>
                <w:sz w:val="20"/>
                <w:szCs w:val="20"/>
              </w:rPr>
              <w:t>+12</w:t>
            </w:r>
            <w:r w:rsidRPr="001F5C3D">
              <w:rPr>
                <w:color w:val="000000"/>
                <w:sz w:val="20"/>
                <w:szCs w:val="20"/>
              </w:rPr>
              <w:t xml:space="preserve">0° až </w:t>
            </w:r>
            <w:r w:rsidR="00AB6189" w:rsidRPr="001F5C3D">
              <w:rPr>
                <w:color w:val="000000"/>
                <w:sz w:val="20"/>
                <w:szCs w:val="20"/>
              </w:rPr>
              <w:t>-</w:t>
            </w:r>
            <w:r w:rsidRPr="001F5C3D">
              <w:rPr>
                <w:color w:val="000000"/>
                <w:sz w:val="20"/>
                <w:szCs w:val="20"/>
              </w:rPr>
              <w:t>1</w:t>
            </w:r>
            <w:r w:rsidR="00AB6189" w:rsidRPr="001F5C3D">
              <w:rPr>
                <w:color w:val="000000"/>
                <w:sz w:val="20"/>
                <w:szCs w:val="20"/>
              </w:rPr>
              <w:t>0</w:t>
            </w:r>
            <w:r w:rsidRPr="001F5C3D">
              <w:rPr>
                <w:color w:val="000000"/>
                <w:sz w:val="20"/>
                <w:szCs w:val="20"/>
              </w:rPr>
              <w:t>° po 5° krocích.</w:t>
            </w:r>
          </w:p>
        </w:tc>
      </w:tr>
      <w:tr w:rsidR="00C13EF2" w:rsidRPr="001F26AD" w14:paraId="1C7F92EA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DB24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42C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Záruka na celé svítidlo 5 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F3BA1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4185A279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58F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4E4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LDT nebo IES soubor fotometrických dat k dispozici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2E9E8F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0CC46DE6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E395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CFD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 xml:space="preserve">Hmotnost svítidla (kg)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0A21ED" w14:textId="613B4FFE" w:rsidR="00C13EF2" w:rsidRPr="001F5C3D" w:rsidRDefault="00BE3953" w:rsidP="00160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Max. </w:t>
            </w:r>
            <w:r w:rsidR="00CF5D83" w:rsidRPr="001F5C3D">
              <w:rPr>
                <w:color w:val="000000"/>
                <w:sz w:val="22"/>
                <w:szCs w:val="22"/>
              </w:rPr>
              <w:t>6,</w:t>
            </w:r>
            <w:r>
              <w:rPr>
                <w:color w:val="000000"/>
                <w:sz w:val="22"/>
                <w:szCs w:val="22"/>
              </w:rPr>
              <w:t>5</w:t>
            </w:r>
            <w:r w:rsidR="00CF5D83" w:rsidRPr="001F5C3D">
              <w:rPr>
                <w:color w:val="000000"/>
                <w:sz w:val="22"/>
                <w:szCs w:val="22"/>
              </w:rPr>
              <w:t xml:space="preserve"> kg</w:t>
            </w:r>
          </w:p>
        </w:tc>
      </w:tr>
      <w:tr w:rsidR="00C13EF2" w:rsidRPr="001F26AD" w14:paraId="702DF4FD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BA23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C9A6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 xml:space="preserve">Rozměry svítidla (délka x šířka x výška)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49C596" w14:textId="1A43E862" w:rsidR="00C13EF2" w:rsidRPr="001F5C3D" w:rsidRDefault="00BE3953" w:rsidP="00160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Max. </w:t>
            </w:r>
            <w:r w:rsidR="00252460" w:rsidRPr="001F5C3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10</w:t>
            </w:r>
            <w:r w:rsidR="00C13EF2" w:rsidRPr="001F5C3D">
              <w:rPr>
                <w:color w:val="000000"/>
                <w:sz w:val="22"/>
                <w:szCs w:val="22"/>
              </w:rPr>
              <w:t xml:space="preserve"> x </w:t>
            </w:r>
            <w:r w:rsidR="00252460" w:rsidRPr="001F5C3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60</w:t>
            </w:r>
            <w:r w:rsidR="00C13EF2" w:rsidRPr="001F5C3D">
              <w:rPr>
                <w:color w:val="000000"/>
                <w:sz w:val="22"/>
                <w:szCs w:val="22"/>
              </w:rPr>
              <w:t xml:space="preserve"> x </w:t>
            </w: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3EF2" w:rsidRPr="001F26AD" w14:paraId="51C7FA1A" w14:textId="77777777" w:rsidTr="0016046F">
        <w:trPr>
          <w:trHeight w:val="38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8486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0D7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Přepěťová ochrana svítidla 10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C7883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10 kV</w:t>
            </w:r>
          </w:p>
        </w:tc>
      </w:tr>
      <w:tr w:rsidR="00C13EF2" w:rsidRPr="001F26AD" w14:paraId="18E3F2A8" w14:textId="77777777" w:rsidTr="0016046F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057" w14:textId="77777777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3532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Vzájemně mechanicky (nejen prostorově) oddělená optická a elektrická část svítidla z důvodu zamezení vzájemného teplotního ovlivňování a tím snižování výkonu svítidla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2BA84B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1FD64A77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C8B8" w14:textId="60AF5485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BE395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FB0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Protokol regulace DALI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3B4516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574F8079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93D" w14:textId="5B949DFA" w:rsidR="00C13EF2" w:rsidRPr="001F5C3D" w:rsidRDefault="00C13EF2" w:rsidP="001604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C3D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BE395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A56" w14:textId="77777777" w:rsidR="00C13EF2" w:rsidRPr="001F5C3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 xml:space="preserve">Certifikace ENEC Plus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2234C6" w14:textId="77777777" w:rsidR="00C13EF2" w:rsidRPr="001F5C3D" w:rsidRDefault="00C13EF2" w:rsidP="0016046F">
            <w:pPr>
              <w:jc w:val="center"/>
              <w:rPr>
                <w:color w:val="000000"/>
                <w:sz w:val="22"/>
                <w:szCs w:val="22"/>
              </w:rPr>
            </w:pPr>
            <w:r w:rsidRPr="001F5C3D">
              <w:rPr>
                <w:color w:val="000000"/>
                <w:sz w:val="22"/>
                <w:szCs w:val="22"/>
              </w:rPr>
              <w:t>Ano</w:t>
            </w:r>
          </w:p>
        </w:tc>
      </w:tr>
      <w:tr w:rsidR="00C13EF2" w:rsidRPr="001F26AD" w14:paraId="4736D456" w14:textId="77777777" w:rsidTr="0016046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0750E" w14:textId="77777777" w:rsidR="00C13EF2" w:rsidRPr="001F26A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26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75E6C" w14:textId="77777777" w:rsidR="00C13EF2" w:rsidRPr="001F26AD" w:rsidRDefault="00C13EF2" w:rsidP="0016046F">
            <w:pPr>
              <w:rPr>
                <w:color w:val="000000"/>
                <w:sz w:val="22"/>
                <w:szCs w:val="22"/>
              </w:rPr>
            </w:pPr>
            <w:r w:rsidRPr="001F26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92ECB" w14:textId="77777777" w:rsidR="00FA3A8A" w:rsidRDefault="00C13EF2" w:rsidP="00FA3A8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F26AD">
              <w:rPr>
                <w:i/>
                <w:iCs/>
                <w:color w:val="000000"/>
                <w:sz w:val="22"/>
                <w:szCs w:val="22"/>
              </w:rPr>
              <w:t>* nehodící se účastník škrtne</w:t>
            </w:r>
          </w:p>
          <w:p w14:paraId="660E21E2" w14:textId="7A98D2BA" w:rsidR="00FA3A8A" w:rsidRPr="001F26AD" w:rsidRDefault="00FA3A8A" w:rsidP="00FA3A8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56CDB49" w14:textId="4DE4FA16" w:rsidR="00C13EF2" w:rsidRPr="001F26AD" w:rsidRDefault="00C13EF2" w:rsidP="00C13EF2">
      <w:pPr>
        <w:spacing w:after="200" w:line="276" w:lineRule="auto"/>
        <w:rPr>
          <w:rFonts w:eastAsia="Cambria"/>
          <w:b/>
        </w:rPr>
      </w:pPr>
      <w:r w:rsidRPr="001F26AD">
        <w:rPr>
          <w:rFonts w:eastAsia="Cambria"/>
          <w:b/>
        </w:rPr>
        <w:t>Záruka na svítidlo a celé dílo musí být minimálně 5 let.</w:t>
      </w:r>
    </w:p>
    <w:p w14:paraId="4C255144" w14:textId="77777777" w:rsidR="00C13EF2" w:rsidRPr="001F26AD" w:rsidRDefault="00C13EF2" w:rsidP="00C13EF2">
      <w:pPr>
        <w:spacing w:after="200" w:line="276" w:lineRule="auto"/>
      </w:pPr>
    </w:p>
    <w:p w14:paraId="4EAB7E0F" w14:textId="77777777" w:rsidR="00C13EF2" w:rsidRPr="001F26AD" w:rsidRDefault="00C13EF2" w:rsidP="00C13EF2">
      <w:pPr>
        <w:spacing w:after="200" w:line="276" w:lineRule="auto"/>
        <w:jc w:val="both"/>
        <w:rPr>
          <w:rFonts w:eastAsia="Cambria"/>
          <w:sz w:val="20"/>
          <w:szCs w:val="20"/>
        </w:rPr>
      </w:pPr>
      <w:r w:rsidRPr="001F26AD">
        <w:rPr>
          <w:rFonts w:eastAsia="Cambria"/>
          <w:sz w:val="22"/>
          <w:szCs w:val="22"/>
        </w:rPr>
        <w:t>Já (my) níže podepsaný (í) …………………….. čestně prohlašuji (eme), že výše uvedené údaje jsou pravdivé, a že dodavatel……………………..v případě jeho výběru zadavatelem v předmětné veřejné zakázce dodá zboží přesně dle technických a obchodních podmínek ve své nabídce.</w:t>
      </w:r>
    </w:p>
    <w:p w14:paraId="240FF5EB" w14:textId="77777777" w:rsidR="00C13EF2" w:rsidRPr="001F26AD" w:rsidRDefault="00C13EF2" w:rsidP="00C13EF2">
      <w:pPr>
        <w:rPr>
          <w:rFonts w:eastAsia="Cambria"/>
          <w:sz w:val="22"/>
          <w:szCs w:val="22"/>
        </w:rPr>
      </w:pPr>
    </w:p>
    <w:p w14:paraId="135A0480" w14:textId="77777777" w:rsidR="00C13EF2" w:rsidRPr="001F26AD" w:rsidRDefault="00C13EF2" w:rsidP="00C13EF2">
      <w:pPr>
        <w:rPr>
          <w:rFonts w:eastAsia="Cambria"/>
          <w:sz w:val="22"/>
          <w:szCs w:val="22"/>
        </w:rPr>
      </w:pPr>
      <w:r w:rsidRPr="001F26AD">
        <w:rPr>
          <w:rFonts w:eastAsia="Cambria"/>
          <w:sz w:val="22"/>
          <w:szCs w:val="22"/>
        </w:rPr>
        <w:t>V                 dne      </w:t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</w:p>
    <w:p w14:paraId="7F6B6AF4" w14:textId="77777777" w:rsidR="00C13EF2" w:rsidRPr="001F26AD" w:rsidRDefault="00C13EF2" w:rsidP="00C13EF2">
      <w:pPr>
        <w:rPr>
          <w:rFonts w:eastAsia="Cambria"/>
          <w:sz w:val="22"/>
          <w:szCs w:val="22"/>
        </w:rPr>
      </w:pP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</w:p>
    <w:p w14:paraId="56F30548" w14:textId="77777777" w:rsidR="00C13EF2" w:rsidRPr="001F26AD" w:rsidRDefault="00C13EF2" w:rsidP="00C13EF2">
      <w:pPr>
        <w:rPr>
          <w:rFonts w:eastAsia="Cambria"/>
          <w:sz w:val="22"/>
          <w:szCs w:val="22"/>
        </w:rPr>
      </w:pP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</w:r>
      <w:r w:rsidRPr="001F26AD">
        <w:rPr>
          <w:rFonts w:eastAsia="Cambria"/>
          <w:sz w:val="22"/>
          <w:szCs w:val="22"/>
        </w:rPr>
        <w:tab/>
        <w:t>_________________________________</w:t>
      </w:r>
    </w:p>
    <w:p w14:paraId="441E71B3" w14:textId="77777777" w:rsidR="00C13EF2" w:rsidRPr="001F26AD" w:rsidRDefault="00C13EF2" w:rsidP="00C13EF2">
      <w:pPr>
        <w:ind w:left="4536"/>
        <w:rPr>
          <w:rFonts w:eastAsia="Cambria"/>
          <w:sz w:val="22"/>
          <w:szCs w:val="22"/>
        </w:rPr>
      </w:pPr>
      <w:r w:rsidRPr="001F26AD">
        <w:rPr>
          <w:rFonts w:eastAsia="Cambria"/>
          <w:sz w:val="22"/>
          <w:szCs w:val="22"/>
        </w:rPr>
        <w:t>Jméno a funkce oprávněné osoby dodavatele</w:t>
      </w:r>
    </w:p>
    <w:p w14:paraId="38AE1575" w14:textId="2B32F9EB" w:rsidR="00396BED" w:rsidRDefault="0088531A" w:rsidP="00C13EF2">
      <w:pPr>
        <w:ind w:left="4536"/>
        <w:rPr>
          <w:rFonts w:ascii="Cambria" w:eastAsia="Cambria" w:hAnsi="Cambria" w:cs="Cambria"/>
          <w:sz w:val="22"/>
          <w:szCs w:val="22"/>
        </w:rPr>
      </w:pPr>
      <w:r>
        <w:rPr>
          <w:rFonts w:eastAsia="Cambria"/>
          <w:sz w:val="22"/>
          <w:szCs w:val="22"/>
        </w:rPr>
        <w:t>Podpis</w:t>
      </w:r>
    </w:p>
    <w:sectPr w:rsidR="00396BED">
      <w:headerReference w:type="first" r:id="rId6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0E3B" w14:textId="77777777" w:rsidR="00A06F8C" w:rsidRDefault="00A06F8C" w:rsidP="00B87665">
      <w:r>
        <w:separator/>
      </w:r>
    </w:p>
  </w:endnote>
  <w:endnote w:type="continuationSeparator" w:id="0">
    <w:p w14:paraId="29C8D560" w14:textId="77777777" w:rsidR="00A06F8C" w:rsidRDefault="00A06F8C" w:rsidP="00B8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D63C" w14:textId="77777777" w:rsidR="00A06F8C" w:rsidRDefault="00A06F8C" w:rsidP="00B87665">
      <w:r>
        <w:separator/>
      </w:r>
    </w:p>
  </w:footnote>
  <w:footnote w:type="continuationSeparator" w:id="0">
    <w:p w14:paraId="0366A850" w14:textId="77777777" w:rsidR="00A06F8C" w:rsidRDefault="00A06F8C" w:rsidP="00B8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F448" w14:textId="58A398C3" w:rsidR="00B87665" w:rsidRPr="00954D83" w:rsidRDefault="00B87665" w:rsidP="00B87665">
    <w:pPr>
      <w:pStyle w:val="Zhlav"/>
      <w:jc w:val="center"/>
      <w:rPr>
        <w:i/>
        <w:iCs/>
        <w:sz w:val="20"/>
        <w:szCs w:val="20"/>
      </w:rPr>
    </w:pPr>
    <w:r w:rsidRPr="00954D83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8</w:t>
    </w:r>
    <w:r w:rsidRPr="00954D83">
      <w:rPr>
        <w:i/>
        <w:iCs/>
        <w:sz w:val="20"/>
        <w:szCs w:val="20"/>
      </w:rPr>
      <w:t xml:space="preserve"> Zadávací dokumentace veřejné zakázky</w:t>
    </w:r>
  </w:p>
  <w:p w14:paraId="74514C7D" w14:textId="6EC4581A" w:rsidR="00B87665" w:rsidRPr="00954D83" w:rsidRDefault="00B87665" w:rsidP="00B87665">
    <w:pPr>
      <w:pStyle w:val="Zhlav"/>
      <w:jc w:val="center"/>
      <w:rPr>
        <w:i/>
        <w:iCs/>
        <w:sz w:val="20"/>
        <w:szCs w:val="20"/>
      </w:rPr>
    </w:pPr>
    <w:r w:rsidRPr="00954D83">
      <w:rPr>
        <w:i/>
        <w:iCs/>
        <w:sz w:val="20"/>
        <w:szCs w:val="20"/>
      </w:rPr>
      <w:t>,,Re</w:t>
    </w:r>
    <w:r w:rsidR="00657C41">
      <w:rPr>
        <w:i/>
        <w:iCs/>
        <w:sz w:val="20"/>
        <w:szCs w:val="20"/>
      </w:rPr>
      <w:t>konstrukce</w:t>
    </w:r>
    <w:r w:rsidR="004B1D71">
      <w:rPr>
        <w:i/>
        <w:iCs/>
        <w:sz w:val="20"/>
        <w:szCs w:val="20"/>
      </w:rPr>
      <w:t xml:space="preserve"> </w:t>
    </w:r>
    <w:r w:rsidR="000B0605">
      <w:rPr>
        <w:i/>
        <w:iCs/>
        <w:sz w:val="20"/>
        <w:szCs w:val="20"/>
      </w:rPr>
      <w:t xml:space="preserve">veřejného osvětlení ve městě </w:t>
    </w:r>
    <w:r w:rsidR="00421B1C">
      <w:rPr>
        <w:i/>
        <w:iCs/>
        <w:sz w:val="20"/>
        <w:szCs w:val="20"/>
      </w:rPr>
      <w:t>Český Dub</w:t>
    </w:r>
    <w:r w:rsidRPr="00954D83">
      <w:rPr>
        <w:i/>
        <w:iCs/>
        <w:sz w:val="20"/>
        <w:szCs w:val="20"/>
      </w:rPr>
      <w:t>“</w:t>
    </w:r>
  </w:p>
  <w:p w14:paraId="64E2B573" w14:textId="1FE5BD1D" w:rsidR="00B87665" w:rsidRDefault="00B8766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  <w:t>Technické podmínky – požadavky na svítidlo</w:t>
    </w:r>
  </w:p>
  <w:p w14:paraId="4B94D0F5" w14:textId="77777777" w:rsidR="004B1099" w:rsidRDefault="004B10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ED"/>
    <w:rsid w:val="00030E01"/>
    <w:rsid w:val="000B0605"/>
    <w:rsid w:val="000C5E16"/>
    <w:rsid w:val="000F7140"/>
    <w:rsid w:val="00126858"/>
    <w:rsid w:val="001818B2"/>
    <w:rsid w:val="001A1E75"/>
    <w:rsid w:val="001A5920"/>
    <w:rsid w:val="001C1F78"/>
    <w:rsid w:val="001F5C3D"/>
    <w:rsid w:val="00245A78"/>
    <w:rsid w:val="00252460"/>
    <w:rsid w:val="002701BF"/>
    <w:rsid w:val="00396BED"/>
    <w:rsid w:val="00421B1C"/>
    <w:rsid w:val="00430D72"/>
    <w:rsid w:val="004620CA"/>
    <w:rsid w:val="004B1099"/>
    <w:rsid w:val="004B1D71"/>
    <w:rsid w:val="00523939"/>
    <w:rsid w:val="00624040"/>
    <w:rsid w:val="006537D4"/>
    <w:rsid w:val="00657C41"/>
    <w:rsid w:val="006750A8"/>
    <w:rsid w:val="00683D2E"/>
    <w:rsid w:val="00744FDF"/>
    <w:rsid w:val="0077523F"/>
    <w:rsid w:val="007F1739"/>
    <w:rsid w:val="00832451"/>
    <w:rsid w:val="00835569"/>
    <w:rsid w:val="0088531A"/>
    <w:rsid w:val="008D1C45"/>
    <w:rsid w:val="009207EB"/>
    <w:rsid w:val="00A06F8C"/>
    <w:rsid w:val="00AB6189"/>
    <w:rsid w:val="00B03943"/>
    <w:rsid w:val="00B87665"/>
    <w:rsid w:val="00BA1731"/>
    <w:rsid w:val="00BC3580"/>
    <w:rsid w:val="00BE3953"/>
    <w:rsid w:val="00C13EF2"/>
    <w:rsid w:val="00C40961"/>
    <w:rsid w:val="00C727EA"/>
    <w:rsid w:val="00C76D78"/>
    <w:rsid w:val="00CF5D83"/>
    <w:rsid w:val="00D141B0"/>
    <w:rsid w:val="00E43FFC"/>
    <w:rsid w:val="00F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E1A4"/>
  <w15:docId w15:val="{CA02E8C9-A82F-40EC-8A54-015EAEBB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nhideWhenUsed/>
    <w:rsid w:val="00B87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7665"/>
  </w:style>
  <w:style w:type="paragraph" w:styleId="Zpat">
    <w:name w:val="footer"/>
    <w:basedOn w:val="Normln"/>
    <w:link w:val="ZpatChar"/>
    <w:uiPriority w:val="99"/>
    <w:unhideWhenUsed/>
    <w:rsid w:val="00B876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Černá</dc:creator>
  <cp:lastModifiedBy>Dagmar Černá</cp:lastModifiedBy>
  <cp:revision>3</cp:revision>
  <dcterms:created xsi:type="dcterms:W3CDTF">2023-06-19T22:17:00Z</dcterms:created>
  <dcterms:modified xsi:type="dcterms:W3CDTF">2023-09-26T19:36:00Z</dcterms:modified>
</cp:coreProperties>
</file>